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B4" w:rsidRDefault="00C405F7" w:rsidP="00C405F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4D0051D" wp14:editId="7B60FDAD">
            <wp:extent cx="1476375" cy="549341"/>
            <wp:effectExtent l="0" t="0" r="0" b="3175"/>
            <wp:docPr id="2" name="Picture 1" descr="https://encrypted-tbn1.gstatic.com/images?q=tbn:ANd9GcQomO3GdTMHJLzdjT37utMrleomy0S_UwO8Y90KetHUYZrN0X0DgSt0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encrypted-tbn1.gstatic.com/images?q=tbn:ANd9GcQomO3GdTMHJLzdjT37utMrleomy0S_UwO8Y90KetHUYZrN0X0DgSt0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93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7C35" w:rsidRPr="00D934A4" w:rsidRDefault="00F07C35" w:rsidP="00D934A4">
      <w:pPr>
        <w:jc w:val="center"/>
        <w:rPr>
          <w:rFonts w:ascii="Comic Sans MS" w:hAnsi="Comic Sans MS"/>
          <w:b/>
          <w:sz w:val="24"/>
          <w:szCs w:val="24"/>
        </w:rPr>
      </w:pPr>
      <w:r w:rsidRPr="00D934A4">
        <w:rPr>
          <w:rFonts w:ascii="Comic Sans MS" w:hAnsi="Comic Sans MS"/>
          <w:b/>
          <w:sz w:val="24"/>
          <w:szCs w:val="24"/>
        </w:rPr>
        <w:t xml:space="preserve">Política de Asistencia Financiera de El Paso </w:t>
      </w:r>
      <w:proofErr w:type="spellStart"/>
      <w:r w:rsidRPr="00D934A4">
        <w:rPr>
          <w:rFonts w:ascii="Comic Sans MS" w:hAnsi="Comic Sans MS"/>
          <w:b/>
          <w:sz w:val="24"/>
          <w:szCs w:val="24"/>
        </w:rPr>
        <w:t>Children’s</w:t>
      </w:r>
      <w:proofErr w:type="spellEnd"/>
      <w:r w:rsidRPr="00D934A4">
        <w:rPr>
          <w:rFonts w:ascii="Comic Sans MS" w:hAnsi="Comic Sans MS"/>
          <w:b/>
          <w:sz w:val="24"/>
          <w:szCs w:val="24"/>
        </w:rPr>
        <w:t xml:space="preserve"> Hospital (FAP</w:t>
      </w:r>
      <w:r w:rsidR="001F6324">
        <w:rPr>
          <w:rFonts w:ascii="Comic Sans MS" w:hAnsi="Comic Sans MS"/>
          <w:b/>
          <w:sz w:val="24"/>
          <w:szCs w:val="24"/>
        </w:rPr>
        <w:t xml:space="preserve"> por sus siglas en inglés</w:t>
      </w:r>
      <w:r w:rsidRPr="00D934A4">
        <w:rPr>
          <w:rFonts w:ascii="Comic Sans MS" w:hAnsi="Comic Sans MS"/>
          <w:b/>
          <w:sz w:val="24"/>
          <w:szCs w:val="24"/>
        </w:rPr>
        <w:t xml:space="preserve">) </w:t>
      </w:r>
      <w:r w:rsidR="003263AF" w:rsidRPr="00D934A4">
        <w:rPr>
          <w:rFonts w:ascii="Comic Sans MS" w:hAnsi="Comic Sans MS"/>
          <w:b/>
          <w:sz w:val="24"/>
          <w:szCs w:val="24"/>
        </w:rPr>
        <w:t>–</w:t>
      </w:r>
      <w:r w:rsidRPr="00D934A4">
        <w:rPr>
          <w:rFonts w:ascii="Comic Sans MS" w:hAnsi="Comic Sans MS"/>
          <w:b/>
          <w:sz w:val="24"/>
          <w:szCs w:val="24"/>
        </w:rPr>
        <w:t xml:space="preserve"> </w:t>
      </w:r>
      <w:r w:rsidR="003263AF" w:rsidRPr="00D934A4">
        <w:rPr>
          <w:rFonts w:ascii="Comic Sans MS" w:hAnsi="Comic Sans MS"/>
          <w:b/>
          <w:sz w:val="24"/>
          <w:szCs w:val="24"/>
        </w:rPr>
        <w:t xml:space="preserve">Informe en </w:t>
      </w:r>
      <w:r w:rsidR="007A341B">
        <w:rPr>
          <w:rFonts w:ascii="Comic Sans MS" w:hAnsi="Comic Sans MS"/>
          <w:b/>
          <w:sz w:val="24"/>
          <w:szCs w:val="24"/>
        </w:rPr>
        <w:t>Lenguaje</w:t>
      </w:r>
      <w:r w:rsidR="00246BF8">
        <w:rPr>
          <w:rFonts w:ascii="Comic Sans MS" w:hAnsi="Comic Sans MS"/>
          <w:b/>
          <w:sz w:val="24"/>
          <w:szCs w:val="24"/>
        </w:rPr>
        <w:t xml:space="preserve"> Sencillo</w:t>
      </w:r>
    </w:p>
    <w:p w:rsidR="003263AF" w:rsidRPr="00477CF1" w:rsidRDefault="00AD751C" w:rsidP="00292B8F">
      <w:pPr>
        <w:jc w:val="both"/>
        <w:rPr>
          <w:rFonts w:ascii="Comic Sans MS" w:hAnsi="Comic Sans MS"/>
          <w:b/>
        </w:rPr>
      </w:pPr>
      <w:r w:rsidRPr="00477CF1">
        <w:rPr>
          <w:rFonts w:ascii="Comic Sans MS" w:hAnsi="Comic Sans MS"/>
          <w:b/>
          <w:u w:val="single"/>
        </w:rPr>
        <w:t>Declaración de Políticas</w:t>
      </w:r>
      <w:r w:rsidRPr="00477CF1">
        <w:rPr>
          <w:rFonts w:ascii="Comic Sans MS" w:hAnsi="Comic Sans MS"/>
          <w:b/>
        </w:rPr>
        <w:t>:</w:t>
      </w:r>
    </w:p>
    <w:p w:rsidR="00465C5F" w:rsidRPr="00D934A4" w:rsidRDefault="00B87E03" w:rsidP="00292B8F">
      <w:p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La política de Asistencia Financiera (FAP) de El Paso Children’s Hospital (EPCH) </w:t>
      </w:r>
      <w:r w:rsidR="00DE3931" w:rsidRPr="00D934A4">
        <w:rPr>
          <w:rFonts w:ascii="Comic Sans MS" w:hAnsi="Comic Sans MS"/>
          <w:sz w:val="16"/>
          <w:szCs w:val="16"/>
        </w:rPr>
        <w:t>proporciona a los pacientes elegibles servicio de emergencia</w:t>
      </w:r>
      <w:r w:rsidR="00A31C43">
        <w:rPr>
          <w:rFonts w:ascii="Comic Sans MS" w:hAnsi="Comic Sans MS"/>
          <w:sz w:val="16"/>
          <w:szCs w:val="16"/>
        </w:rPr>
        <w:t>s</w:t>
      </w:r>
      <w:r w:rsidR="00DE3931" w:rsidRPr="00D934A4">
        <w:rPr>
          <w:rFonts w:ascii="Comic Sans MS" w:hAnsi="Comic Sans MS"/>
          <w:sz w:val="16"/>
          <w:szCs w:val="16"/>
        </w:rPr>
        <w:t xml:space="preserve"> con descuento parcial u otros servicios de salud </w:t>
      </w:r>
      <w:r w:rsidR="00BB5F1F" w:rsidRPr="00D934A4">
        <w:rPr>
          <w:rFonts w:ascii="Comic Sans MS" w:hAnsi="Comic Sans MS"/>
          <w:sz w:val="16"/>
          <w:szCs w:val="16"/>
        </w:rPr>
        <w:t>mé</w:t>
      </w:r>
      <w:r w:rsidR="00B15EBA" w:rsidRPr="00D934A4">
        <w:rPr>
          <w:rFonts w:ascii="Comic Sans MS" w:hAnsi="Comic Sans MS"/>
          <w:sz w:val="16"/>
          <w:szCs w:val="16"/>
        </w:rPr>
        <w:t>dicamente necesarios</w:t>
      </w:r>
      <w:r w:rsidR="002A7186">
        <w:rPr>
          <w:rFonts w:ascii="Comic Sans MS" w:hAnsi="Comic Sans MS"/>
          <w:sz w:val="16"/>
          <w:szCs w:val="16"/>
        </w:rPr>
        <w:t xml:space="preserve"> que son proporcionados por EPCH</w:t>
      </w:r>
      <w:r w:rsidR="00B15EBA" w:rsidRPr="00D934A4">
        <w:rPr>
          <w:rFonts w:ascii="Comic Sans MS" w:hAnsi="Comic Sans MS"/>
          <w:sz w:val="16"/>
          <w:szCs w:val="16"/>
        </w:rPr>
        <w:t xml:space="preserve">. </w:t>
      </w:r>
    </w:p>
    <w:p w:rsidR="00AD751C" w:rsidRPr="00477CF1" w:rsidRDefault="00E81748" w:rsidP="00292B8F">
      <w:pPr>
        <w:jc w:val="both"/>
        <w:rPr>
          <w:rFonts w:ascii="Comic Sans MS" w:hAnsi="Comic Sans MS"/>
          <w:b/>
          <w:u w:val="single"/>
        </w:rPr>
      </w:pPr>
      <w:r w:rsidRPr="00477CF1">
        <w:rPr>
          <w:rFonts w:ascii="Comic Sans MS" w:hAnsi="Comic Sans MS"/>
          <w:b/>
          <w:u w:val="single"/>
        </w:rPr>
        <w:t>Servicios Elegibles:</w:t>
      </w:r>
    </w:p>
    <w:p w:rsidR="00221A23" w:rsidRPr="00D934A4" w:rsidRDefault="00E008C5" w:rsidP="00292B8F">
      <w:p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>Emergencia</w:t>
      </w:r>
      <w:r w:rsidR="00D67107">
        <w:rPr>
          <w:rFonts w:ascii="Comic Sans MS" w:hAnsi="Comic Sans MS"/>
          <w:sz w:val="16"/>
          <w:szCs w:val="16"/>
        </w:rPr>
        <w:t>s</w:t>
      </w:r>
      <w:r w:rsidRPr="00D934A4">
        <w:rPr>
          <w:rFonts w:ascii="Comic Sans MS" w:hAnsi="Comic Sans MS"/>
          <w:sz w:val="16"/>
          <w:szCs w:val="16"/>
        </w:rPr>
        <w:t xml:space="preserve"> u otros servicios de salud médicamente necesarios proporcionados por EPCH y facturados por EPCH. </w:t>
      </w:r>
      <w:r w:rsidR="00221A23" w:rsidRPr="00D934A4">
        <w:rPr>
          <w:rFonts w:ascii="Comic Sans MS" w:hAnsi="Comic Sans MS"/>
          <w:sz w:val="16"/>
          <w:szCs w:val="16"/>
        </w:rPr>
        <w:t>Los honorarios médicos facturados por separado no podrán ser elegibles bajo la FAP.</w:t>
      </w:r>
    </w:p>
    <w:p w:rsidR="00FB46A0" w:rsidRPr="00477CF1" w:rsidRDefault="004F3C8F" w:rsidP="00292B8F">
      <w:pPr>
        <w:jc w:val="both"/>
        <w:rPr>
          <w:rFonts w:ascii="Comic Sans MS" w:hAnsi="Comic Sans MS"/>
          <w:b/>
          <w:u w:val="single"/>
        </w:rPr>
      </w:pPr>
      <w:r w:rsidRPr="00477CF1">
        <w:rPr>
          <w:rFonts w:ascii="Comic Sans MS" w:hAnsi="Comic Sans MS"/>
          <w:b/>
          <w:u w:val="single"/>
        </w:rPr>
        <w:t>Pacientes Elegibles:</w:t>
      </w:r>
    </w:p>
    <w:p w:rsidR="00E302B3" w:rsidRPr="00D934A4" w:rsidRDefault="006C5A2D" w:rsidP="00292B8F">
      <w:p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>Los pacientes que reciben servicios médicamente necesarios o de emergencia</w:t>
      </w:r>
      <w:r w:rsidR="00A777FD">
        <w:rPr>
          <w:rFonts w:ascii="Comic Sans MS" w:hAnsi="Comic Sans MS"/>
          <w:sz w:val="16"/>
          <w:szCs w:val="16"/>
        </w:rPr>
        <w:t>s</w:t>
      </w:r>
      <w:r w:rsidRPr="00D934A4">
        <w:rPr>
          <w:rFonts w:ascii="Comic Sans MS" w:hAnsi="Comic Sans MS"/>
          <w:sz w:val="16"/>
          <w:szCs w:val="16"/>
        </w:rPr>
        <w:t xml:space="preserve">, que </w:t>
      </w:r>
      <w:r w:rsidR="00E34D46" w:rsidRPr="00D934A4">
        <w:rPr>
          <w:rFonts w:ascii="Comic Sans MS" w:hAnsi="Comic Sans MS"/>
          <w:sz w:val="16"/>
          <w:szCs w:val="16"/>
        </w:rPr>
        <w:t xml:space="preserve">presentan </w:t>
      </w:r>
      <w:r w:rsidR="00AC78BE" w:rsidRPr="00D934A4">
        <w:rPr>
          <w:rFonts w:ascii="Comic Sans MS" w:hAnsi="Comic Sans MS"/>
          <w:sz w:val="16"/>
          <w:szCs w:val="16"/>
        </w:rPr>
        <w:t xml:space="preserve">una </w:t>
      </w:r>
      <w:r w:rsidR="00EB38A3" w:rsidRPr="00D934A4">
        <w:rPr>
          <w:rFonts w:ascii="Comic Sans MS" w:hAnsi="Comic Sans MS"/>
          <w:sz w:val="16"/>
          <w:szCs w:val="16"/>
        </w:rPr>
        <w:t xml:space="preserve">FAP completa, incluyendo documentación/información relacionada y </w:t>
      </w:r>
      <w:r w:rsidR="005018E3" w:rsidRPr="00D934A4">
        <w:rPr>
          <w:rFonts w:ascii="Comic Sans MS" w:hAnsi="Comic Sans MS"/>
          <w:sz w:val="16"/>
          <w:szCs w:val="16"/>
        </w:rPr>
        <w:t>que son determinados elegibles para Asistencia Financiera por EPCH.</w:t>
      </w:r>
    </w:p>
    <w:p w:rsidR="00357186" w:rsidRPr="00477CF1" w:rsidRDefault="006D4FCD" w:rsidP="00292B8F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Cómo solicitarla</w:t>
      </w:r>
      <w:r w:rsidR="00357186" w:rsidRPr="00477CF1">
        <w:rPr>
          <w:rFonts w:ascii="Comic Sans MS" w:hAnsi="Comic Sans MS"/>
          <w:b/>
          <w:u w:val="single"/>
        </w:rPr>
        <w:t>:</w:t>
      </w:r>
    </w:p>
    <w:p w:rsidR="00357186" w:rsidRPr="00D934A4" w:rsidRDefault="004357B0" w:rsidP="00292B8F">
      <w:p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Las solicitudes </w:t>
      </w:r>
      <w:r w:rsidR="005171FF" w:rsidRPr="00D934A4">
        <w:rPr>
          <w:rFonts w:ascii="Comic Sans MS" w:hAnsi="Comic Sans MS"/>
          <w:sz w:val="16"/>
          <w:szCs w:val="16"/>
        </w:rPr>
        <w:t xml:space="preserve">FAP y </w:t>
      </w:r>
      <w:r w:rsidRPr="00D934A4">
        <w:rPr>
          <w:rFonts w:ascii="Comic Sans MS" w:hAnsi="Comic Sans MS"/>
          <w:sz w:val="16"/>
          <w:szCs w:val="16"/>
        </w:rPr>
        <w:t xml:space="preserve">solicitudes relacionadas </w:t>
      </w:r>
      <w:r w:rsidR="008F31C1" w:rsidRPr="00D934A4">
        <w:rPr>
          <w:rFonts w:ascii="Comic Sans MS" w:hAnsi="Comic Sans MS"/>
          <w:sz w:val="16"/>
          <w:szCs w:val="16"/>
        </w:rPr>
        <w:t>podrán ser obtenidas/completadas/presentadas del modo siguiente:</w:t>
      </w:r>
    </w:p>
    <w:p w:rsidR="00F65A4E" w:rsidRPr="00D934A4" w:rsidRDefault="00F65A4E" w:rsidP="00E90E8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>Copias</w:t>
      </w:r>
      <w:r w:rsidR="00823248">
        <w:rPr>
          <w:rFonts w:ascii="Comic Sans MS" w:hAnsi="Comic Sans MS"/>
          <w:sz w:val="16"/>
          <w:szCs w:val="16"/>
        </w:rPr>
        <w:t xml:space="preserve"> de los papeles de la FAP, </w:t>
      </w:r>
      <w:r w:rsidRPr="00D934A4">
        <w:rPr>
          <w:rFonts w:ascii="Comic Sans MS" w:hAnsi="Comic Sans MS"/>
          <w:sz w:val="16"/>
          <w:szCs w:val="16"/>
        </w:rPr>
        <w:t>solicit</w:t>
      </w:r>
      <w:r w:rsidR="00406743">
        <w:rPr>
          <w:rFonts w:ascii="Comic Sans MS" w:hAnsi="Comic Sans MS"/>
          <w:sz w:val="16"/>
          <w:szCs w:val="16"/>
        </w:rPr>
        <w:t>ud FAP, e</w:t>
      </w:r>
      <w:r w:rsidR="00572E57">
        <w:rPr>
          <w:rFonts w:ascii="Comic Sans MS" w:hAnsi="Comic Sans MS"/>
          <w:sz w:val="16"/>
          <w:szCs w:val="16"/>
        </w:rPr>
        <w:t xml:space="preserve"> Informe en Lenguaje</w:t>
      </w:r>
      <w:r w:rsidR="004C5AF7">
        <w:rPr>
          <w:rFonts w:ascii="Comic Sans MS" w:hAnsi="Comic Sans MS"/>
          <w:sz w:val="16"/>
          <w:szCs w:val="16"/>
        </w:rPr>
        <w:t xml:space="preserve"> Sencillo</w:t>
      </w:r>
      <w:r w:rsidRPr="00D934A4">
        <w:rPr>
          <w:rFonts w:ascii="Comic Sans MS" w:hAnsi="Comic Sans MS"/>
          <w:sz w:val="16"/>
          <w:szCs w:val="16"/>
        </w:rPr>
        <w:t xml:space="preserve"> (“PLS”</w:t>
      </w:r>
      <w:r w:rsidR="001F6324">
        <w:rPr>
          <w:rFonts w:ascii="Comic Sans MS" w:hAnsi="Comic Sans MS"/>
          <w:sz w:val="16"/>
          <w:szCs w:val="16"/>
        </w:rPr>
        <w:t xml:space="preserve"> por sus siglas en inglés</w:t>
      </w:r>
      <w:r w:rsidRPr="00D934A4">
        <w:rPr>
          <w:rFonts w:ascii="Comic Sans MS" w:hAnsi="Comic Sans MS"/>
          <w:sz w:val="16"/>
          <w:szCs w:val="16"/>
        </w:rPr>
        <w:t>) de la FAP están disponibles previa solicitud y sin recargo por correo, correo electrónico y/o al visitar en persona los Departamentos de Admisión al paciente del hospital</w:t>
      </w:r>
      <w:r w:rsidR="00236B9A">
        <w:rPr>
          <w:rFonts w:ascii="Comic Sans MS" w:hAnsi="Comic Sans MS"/>
          <w:sz w:val="16"/>
          <w:szCs w:val="16"/>
        </w:rPr>
        <w:t>,</w:t>
      </w:r>
      <w:r w:rsidRPr="00D934A4">
        <w:rPr>
          <w:rFonts w:ascii="Comic Sans MS" w:hAnsi="Comic Sans MS"/>
          <w:sz w:val="16"/>
          <w:szCs w:val="16"/>
        </w:rPr>
        <w:t xml:space="preserve"> los cuales incluyen,</w:t>
      </w:r>
      <w:r w:rsidRPr="00E0042F">
        <w:rPr>
          <w:rFonts w:ascii="Comic Sans MS" w:hAnsi="Comic Sans MS"/>
          <w:color w:val="FF0000"/>
          <w:sz w:val="16"/>
          <w:szCs w:val="16"/>
        </w:rPr>
        <w:t xml:space="preserve"> </w:t>
      </w:r>
      <w:r w:rsidR="001B3B97" w:rsidRPr="00604295">
        <w:rPr>
          <w:rFonts w:ascii="Comic Sans MS" w:hAnsi="Comic Sans MS"/>
          <w:sz w:val="16"/>
          <w:szCs w:val="16"/>
        </w:rPr>
        <w:t>Admisión</w:t>
      </w:r>
      <w:r w:rsidR="001B3B97" w:rsidRPr="00D934A4">
        <w:rPr>
          <w:rFonts w:ascii="Comic Sans MS" w:hAnsi="Comic Sans MS"/>
          <w:sz w:val="16"/>
          <w:szCs w:val="16"/>
        </w:rPr>
        <w:t>, Emergencia</w:t>
      </w:r>
      <w:r w:rsidR="002F6FCA">
        <w:rPr>
          <w:rFonts w:ascii="Comic Sans MS" w:hAnsi="Comic Sans MS"/>
          <w:sz w:val="16"/>
          <w:szCs w:val="16"/>
        </w:rPr>
        <w:t>s</w:t>
      </w:r>
      <w:r w:rsidR="001B3B97" w:rsidRPr="00D934A4">
        <w:rPr>
          <w:rFonts w:ascii="Comic Sans MS" w:hAnsi="Comic Sans MS"/>
          <w:sz w:val="16"/>
          <w:szCs w:val="16"/>
        </w:rPr>
        <w:t xml:space="preserve">, Asesoría Financiera, </w:t>
      </w:r>
      <w:r w:rsidR="005372D9" w:rsidRPr="00944B15">
        <w:rPr>
          <w:rFonts w:ascii="Comic Sans MS" w:hAnsi="Comic Sans MS"/>
          <w:sz w:val="16"/>
          <w:szCs w:val="16"/>
        </w:rPr>
        <w:t>Consulta Externa</w:t>
      </w:r>
      <w:r w:rsidR="00665348" w:rsidRPr="00944B15">
        <w:rPr>
          <w:rFonts w:ascii="Comic Sans MS" w:hAnsi="Comic Sans MS"/>
          <w:sz w:val="16"/>
          <w:szCs w:val="16"/>
        </w:rPr>
        <w:t xml:space="preserve"> ubicado</w:t>
      </w:r>
      <w:r w:rsidR="00613B90" w:rsidRPr="00944B15">
        <w:rPr>
          <w:rFonts w:ascii="Comic Sans MS" w:hAnsi="Comic Sans MS"/>
          <w:sz w:val="16"/>
          <w:szCs w:val="16"/>
        </w:rPr>
        <w:t>s</w:t>
      </w:r>
      <w:r w:rsidR="00665348" w:rsidRPr="00944B15">
        <w:rPr>
          <w:rFonts w:ascii="Comic Sans MS" w:hAnsi="Comic Sans MS"/>
          <w:sz w:val="16"/>
          <w:szCs w:val="16"/>
        </w:rPr>
        <w:t xml:space="preserve"> </w:t>
      </w:r>
      <w:r w:rsidR="00665348" w:rsidRPr="00D934A4">
        <w:rPr>
          <w:rFonts w:ascii="Comic Sans MS" w:hAnsi="Comic Sans MS"/>
          <w:sz w:val="16"/>
          <w:szCs w:val="16"/>
        </w:rPr>
        <w:t xml:space="preserve">en EPCH. </w:t>
      </w:r>
      <w:r w:rsidR="00D9319F" w:rsidRPr="00D934A4">
        <w:rPr>
          <w:rFonts w:ascii="Comic Sans MS" w:hAnsi="Comic Sans MS"/>
          <w:sz w:val="16"/>
          <w:szCs w:val="16"/>
        </w:rPr>
        <w:t xml:space="preserve">El horario de </w:t>
      </w:r>
      <w:r w:rsidR="00D9319F" w:rsidRPr="00604295">
        <w:rPr>
          <w:rFonts w:ascii="Comic Sans MS" w:hAnsi="Comic Sans MS"/>
          <w:sz w:val="16"/>
          <w:szCs w:val="16"/>
        </w:rPr>
        <w:t>Admisión</w:t>
      </w:r>
      <w:r w:rsidR="00D9319F" w:rsidRPr="00D934A4">
        <w:rPr>
          <w:rFonts w:ascii="Comic Sans MS" w:hAnsi="Comic Sans MS"/>
          <w:sz w:val="16"/>
          <w:szCs w:val="16"/>
        </w:rPr>
        <w:t xml:space="preserve"> es l</w:t>
      </w:r>
      <w:r w:rsidR="00CD3826" w:rsidRPr="00D934A4">
        <w:rPr>
          <w:rFonts w:ascii="Comic Sans MS" w:hAnsi="Comic Sans MS"/>
          <w:sz w:val="16"/>
          <w:szCs w:val="16"/>
        </w:rPr>
        <w:t>unes –</w:t>
      </w:r>
      <w:r w:rsidR="00D9319F" w:rsidRPr="00D934A4">
        <w:rPr>
          <w:rFonts w:ascii="Comic Sans MS" w:hAnsi="Comic Sans MS"/>
          <w:sz w:val="16"/>
          <w:szCs w:val="16"/>
        </w:rPr>
        <w:t xml:space="preserve"> v</w:t>
      </w:r>
      <w:r w:rsidR="00CD3826" w:rsidRPr="00D934A4">
        <w:rPr>
          <w:rFonts w:ascii="Comic Sans MS" w:hAnsi="Comic Sans MS"/>
          <w:sz w:val="16"/>
          <w:szCs w:val="16"/>
        </w:rPr>
        <w:t xml:space="preserve">iernes 7:00 am a 5:30 pm. El horario de </w:t>
      </w:r>
      <w:r w:rsidR="004C2ED0" w:rsidRPr="00D934A4">
        <w:rPr>
          <w:rFonts w:ascii="Comic Sans MS" w:hAnsi="Comic Sans MS"/>
          <w:sz w:val="16"/>
          <w:szCs w:val="16"/>
        </w:rPr>
        <w:t xml:space="preserve">Emergencias es 24 horas, 7 días a la semana. El horario de Asesoría Financiera </w:t>
      </w:r>
      <w:r w:rsidR="00D9319F" w:rsidRPr="00D934A4">
        <w:rPr>
          <w:rFonts w:ascii="Comic Sans MS" w:hAnsi="Comic Sans MS"/>
          <w:sz w:val="16"/>
          <w:szCs w:val="16"/>
        </w:rPr>
        <w:t xml:space="preserve">es lunes – viernes 8:00 am – 5:00 pm y sábados </w:t>
      </w:r>
      <w:r w:rsidR="003D7CDA" w:rsidRPr="00D934A4">
        <w:rPr>
          <w:rFonts w:ascii="Comic Sans MS" w:hAnsi="Comic Sans MS"/>
          <w:sz w:val="16"/>
          <w:szCs w:val="16"/>
        </w:rPr>
        <w:t xml:space="preserve">de 8:00 am – 12:00 pm. </w:t>
      </w:r>
      <w:r w:rsidR="00780F08" w:rsidRPr="00D934A4">
        <w:rPr>
          <w:rFonts w:ascii="Comic Sans MS" w:hAnsi="Comic Sans MS"/>
          <w:sz w:val="16"/>
          <w:szCs w:val="16"/>
        </w:rPr>
        <w:t xml:space="preserve">El horario </w:t>
      </w:r>
      <w:r w:rsidR="00780F08" w:rsidRPr="00944B15">
        <w:rPr>
          <w:rFonts w:ascii="Comic Sans MS" w:hAnsi="Comic Sans MS"/>
          <w:sz w:val="16"/>
          <w:szCs w:val="16"/>
        </w:rPr>
        <w:t xml:space="preserve">de </w:t>
      </w:r>
      <w:r w:rsidR="005372D9" w:rsidRPr="00944B15">
        <w:rPr>
          <w:rFonts w:ascii="Comic Sans MS" w:hAnsi="Comic Sans MS"/>
          <w:sz w:val="16"/>
          <w:szCs w:val="16"/>
        </w:rPr>
        <w:t>Consulta Externa</w:t>
      </w:r>
      <w:r w:rsidR="00780F08" w:rsidRPr="00944B15">
        <w:rPr>
          <w:rFonts w:ascii="Comic Sans MS" w:hAnsi="Comic Sans MS"/>
          <w:sz w:val="16"/>
          <w:szCs w:val="16"/>
        </w:rPr>
        <w:t xml:space="preserve"> </w:t>
      </w:r>
      <w:r w:rsidR="00780F08" w:rsidRPr="00D934A4">
        <w:rPr>
          <w:rFonts w:ascii="Comic Sans MS" w:hAnsi="Comic Sans MS"/>
          <w:sz w:val="16"/>
          <w:szCs w:val="16"/>
        </w:rPr>
        <w:t>es lunes – viernes 6:30 am – 9:00 pm</w:t>
      </w:r>
      <w:r w:rsidR="00375C5B" w:rsidRPr="00D934A4">
        <w:rPr>
          <w:rFonts w:ascii="Comic Sans MS" w:hAnsi="Comic Sans MS"/>
          <w:sz w:val="16"/>
          <w:szCs w:val="16"/>
        </w:rPr>
        <w:t xml:space="preserve"> y sábados de 7:30 am – 2:00 pm. </w:t>
      </w:r>
    </w:p>
    <w:p w:rsidR="00D25D14" w:rsidRPr="00D934A4" w:rsidRDefault="00CF64A0" w:rsidP="00E90E8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Las solicitudes para </w:t>
      </w:r>
      <w:r w:rsidR="00542F30" w:rsidRPr="00D934A4">
        <w:rPr>
          <w:rFonts w:ascii="Comic Sans MS" w:hAnsi="Comic Sans MS"/>
          <w:sz w:val="16"/>
          <w:szCs w:val="16"/>
        </w:rPr>
        <w:t xml:space="preserve">ser pre evaluado </w:t>
      </w:r>
      <w:r w:rsidR="0034214D" w:rsidRPr="00D934A4">
        <w:rPr>
          <w:rFonts w:ascii="Comic Sans MS" w:hAnsi="Comic Sans MS"/>
          <w:sz w:val="16"/>
          <w:szCs w:val="16"/>
        </w:rPr>
        <w:t xml:space="preserve">para el Programa de Asistencia Financiera de EPCH podrán </w:t>
      </w:r>
      <w:r w:rsidR="002C0F3F" w:rsidRPr="00D934A4">
        <w:rPr>
          <w:rFonts w:ascii="Comic Sans MS" w:hAnsi="Comic Sans MS"/>
          <w:sz w:val="16"/>
          <w:szCs w:val="16"/>
        </w:rPr>
        <w:t>hacerse</w:t>
      </w:r>
      <w:r w:rsidR="0034214D" w:rsidRPr="00D934A4">
        <w:rPr>
          <w:rFonts w:ascii="Comic Sans MS" w:hAnsi="Comic Sans MS"/>
          <w:sz w:val="16"/>
          <w:szCs w:val="16"/>
        </w:rPr>
        <w:t xml:space="preserve"> llamando a la oficina de Asesoría financiera al 915-298-5444 Ext. 43105, 43106 y 43109.</w:t>
      </w:r>
    </w:p>
    <w:p w:rsidR="00E90E8C" w:rsidRPr="00D934A4" w:rsidRDefault="00542F30" w:rsidP="00E90E8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 </w:t>
      </w:r>
      <w:r w:rsidR="00BA2097" w:rsidRPr="00D934A4">
        <w:rPr>
          <w:rFonts w:ascii="Comic Sans MS" w:hAnsi="Comic Sans MS"/>
          <w:sz w:val="16"/>
          <w:szCs w:val="16"/>
        </w:rPr>
        <w:t xml:space="preserve">La FAP, la solicitud </w:t>
      </w:r>
      <w:r w:rsidR="00E0042F">
        <w:rPr>
          <w:rFonts w:ascii="Comic Sans MS" w:hAnsi="Comic Sans MS"/>
          <w:sz w:val="16"/>
          <w:szCs w:val="16"/>
        </w:rPr>
        <w:t>FAP y PLS podrán descargarse desde</w:t>
      </w:r>
      <w:r w:rsidR="00BA2097" w:rsidRPr="00D934A4">
        <w:rPr>
          <w:rFonts w:ascii="Comic Sans MS" w:hAnsi="Comic Sans MS"/>
          <w:sz w:val="16"/>
          <w:szCs w:val="16"/>
        </w:rPr>
        <w:t xml:space="preserve"> el sitio web del hospital:</w:t>
      </w:r>
    </w:p>
    <w:p w:rsidR="00D924B5" w:rsidRPr="00D934A4" w:rsidRDefault="00B706F8" w:rsidP="00D924B5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rFonts w:ascii="Comic Sans MS" w:hAnsi="Comic Sans MS" w:cs="Times New Roman"/>
          <w:b/>
          <w:bCs/>
          <w:sz w:val="16"/>
          <w:szCs w:val="16"/>
        </w:rPr>
      </w:pPr>
      <w:hyperlink r:id="rId7" w:history="1">
        <w:r w:rsidR="00D924B5" w:rsidRPr="00D934A4">
          <w:rPr>
            <w:rStyle w:val="Hyperlink"/>
            <w:rFonts w:ascii="Comic Sans MS" w:hAnsi="Comic Sans MS" w:cs="Times New Roman"/>
            <w:b/>
            <w:bCs/>
            <w:sz w:val="16"/>
            <w:szCs w:val="16"/>
          </w:rPr>
          <w:t>http://www.elpasochildrens.org</w:t>
        </w:r>
      </w:hyperlink>
    </w:p>
    <w:p w:rsidR="001C5DE5" w:rsidRDefault="001C5DE5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p w:rsidR="001C5DE5" w:rsidRPr="00477CF1" w:rsidRDefault="001C5DE5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u w:val="single"/>
        </w:rPr>
      </w:pPr>
      <w:r w:rsidRPr="00477CF1">
        <w:rPr>
          <w:rFonts w:ascii="Comic Sans MS" w:hAnsi="Comic Sans MS"/>
          <w:b/>
          <w:u w:val="single"/>
        </w:rPr>
        <w:t>Determinación de Elegibilidad de Asistencia Financiera:</w:t>
      </w:r>
    </w:p>
    <w:p w:rsidR="001C5DE5" w:rsidRDefault="001C5DE5" w:rsidP="0070307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Comic Sans MS" w:hAnsi="Comic Sans MS"/>
          <w:sz w:val="18"/>
          <w:szCs w:val="18"/>
        </w:rPr>
      </w:pPr>
    </w:p>
    <w:p w:rsidR="006E1651" w:rsidRPr="00D934A4" w:rsidRDefault="006E1651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Generalmente, las personas elegibles </w:t>
      </w:r>
      <w:r w:rsidR="00BB4BA8" w:rsidRPr="00D934A4">
        <w:rPr>
          <w:rFonts w:ascii="Comic Sans MS" w:hAnsi="Comic Sans MS"/>
          <w:sz w:val="16"/>
          <w:szCs w:val="16"/>
        </w:rPr>
        <w:t>son elegibles para Asistencia Financiera, al usar una escala móvil,</w:t>
      </w:r>
      <w:r w:rsidR="00A375DD">
        <w:rPr>
          <w:rFonts w:ascii="Comic Sans MS" w:hAnsi="Comic Sans MS"/>
          <w:sz w:val="16"/>
          <w:szCs w:val="16"/>
        </w:rPr>
        <w:t xml:space="preserve"> cuando su Ingreso Familiar</w:t>
      </w:r>
      <w:r w:rsidR="00BB4BA8" w:rsidRPr="00D934A4">
        <w:rPr>
          <w:rFonts w:ascii="Comic Sans MS" w:hAnsi="Comic Sans MS"/>
          <w:sz w:val="16"/>
          <w:szCs w:val="16"/>
        </w:rPr>
        <w:t xml:space="preserve"> Bruto es igual o menor a 200% </w:t>
      </w:r>
      <w:r w:rsidR="008E786F" w:rsidRPr="00D934A4">
        <w:rPr>
          <w:rFonts w:ascii="Comic Sans MS" w:hAnsi="Comic Sans MS"/>
          <w:sz w:val="16"/>
          <w:szCs w:val="16"/>
        </w:rPr>
        <w:t>del Nivel de Pobreza Federal (FPG</w:t>
      </w:r>
      <w:r w:rsidR="001F6324">
        <w:rPr>
          <w:rFonts w:ascii="Comic Sans MS" w:hAnsi="Comic Sans MS"/>
          <w:sz w:val="16"/>
          <w:szCs w:val="16"/>
        </w:rPr>
        <w:t xml:space="preserve"> por sus siglas en inglés</w:t>
      </w:r>
      <w:r w:rsidR="008E786F" w:rsidRPr="00D934A4">
        <w:rPr>
          <w:rFonts w:ascii="Comic Sans MS" w:hAnsi="Comic Sans MS"/>
          <w:sz w:val="16"/>
          <w:szCs w:val="16"/>
        </w:rPr>
        <w:t xml:space="preserve">) </w:t>
      </w:r>
      <w:r w:rsidR="00450EE3" w:rsidRPr="00D934A4">
        <w:rPr>
          <w:rFonts w:ascii="Comic Sans MS" w:hAnsi="Comic Sans MS"/>
          <w:sz w:val="16"/>
          <w:szCs w:val="16"/>
        </w:rPr>
        <w:t>del Gobierno Federal. Elegibilidad para Asistencia Financiera significa que las Personas Elegibles tendrán su atención hospitalaria cubierta parcialmente, y no se les facturará más que “cuotas de Medicaid por servicios”.</w:t>
      </w:r>
    </w:p>
    <w:p w:rsidR="00450EE3" w:rsidRPr="00D934A4" w:rsidRDefault="00450EE3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</w:p>
    <w:p w:rsidR="00A065CA" w:rsidRPr="003A227F" w:rsidRDefault="008D6B9F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Otros criterios más allá de FPG podrán ser considerados, </w:t>
      </w:r>
      <w:r w:rsidR="00F66DB6" w:rsidRPr="00D934A4">
        <w:rPr>
          <w:rFonts w:ascii="Comic Sans MS" w:hAnsi="Comic Sans MS"/>
          <w:sz w:val="16"/>
          <w:szCs w:val="16"/>
        </w:rPr>
        <w:t xml:space="preserve">por ejemplo </w:t>
      </w:r>
      <w:r w:rsidR="001D6DEC" w:rsidRPr="00D934A4">
        <w:rPr>
          <w:rFonts w:ascii="Comic Sans MS" w:hAnsi="Comic Sans MS"/>
          <w:sz w:val="16"/>
          <w:szCs w:val="16"/>
        </w:rPr>
        <w:t xml:space="preserve">la disponibilidad </w:t>
      </w:r>
      <w:r w:rsidR="00232FAC" w:rsidRPr="00D934A4">
        <w:rPr>
          <w:rFonts w:ascii="Comic Sans MS" w:hAnsi="Comic Sans MS"/>
          <w:sz w:val="16"/>
          <w:szCs w:val="16"/>
        </w:rPr>
        <w:t xml:space="preserve">de dinero en efectivo </w:t>
      </w:r>
      <w:r w:rsidR="00F75E42" w:rsidRPr="00D934A4">
        <w:rPr>
          <w:rFonts w:ascii="Comic Sans MS" w:hAnsi="Comic Sans MS"/>
          <w:sz w:val="16"/>
          <w:szCs w:val="16"/>
        </w:rPr>
        <w:t xml:space="preserve">y otros bienes </w:t>
      </w:r>
      <w:r w:rsidR="00E121FD" w:rsidRPr="00D934A4">
        <w:rPr>
          <w:rFonts w:ascii="Comic Sans MS" w:hAnsi="Comic Sans MS"/>
          <w:sz w:val="16"/>
          <w:szCs w:val="16"/>
        </w:rPr>
        <w:t>que pu</w:t>
      </w:r>
      <w:r w:rsidR="00F71E84" w:rsidRPr="00D934A4">
        <w:rPr>
          <w:rFonts w:ascii="Comic Sans MS" w:hAnsi="Comic Sans MS"/>
          <w:sz w:val="16"/>
          <w:szCs w:val="16"/>
        </w:rPr>
        <w:t>edan ser convertidos en dinero</w:t>
      </w:r>
      <w:r w:rsidR="00C5720F">
        <w:rPr>
          <w:rFonts w:ascii="Comic Sans MS" w:hAnsi="Comic Sans MS"/>
          <w:sz w:val="16"/>
          <w:szCs w:val="16"/>
        </w:rPr>
        <w:t xml:space="preserve"> en efectivo</w:t>
      </w:r>
      <w:r w:rsidR="00F71E84" w:rsidRPr="00D934A4">
        <w:rPr>
          <w:rFonts w:ascii="Comic Sans MS" w:hAnsi="Comic Sans MS"/>
          <w:sz w:val="16"/>
          <w:szCs w:val="16"/>
        </w:rPr>
        <w:t xml:space="preserve"> y un ingreso bruto mensual excedente </w:t>
      </w:r>
      <w:r w:rsidR="00D86D17">
        <w:rPr>
          <w:rFonts w:ascii="Comic Sans MS" w:hAnsi="Comic Sans MS"/>
          <w:sz w:val="16"/>
          <w:szCs w:val="16"/>
        </w:rPr>
        <w:t xml:space="preserve">relacionado </w:t>
      </w:r>
      <w:r w:rsidR="00472079" w:rsidRPr="00D934A4">
        <w:rPr>
          <w:rFonts w:ascii="Comic Sans MS" w:hAnsi="Comic Sans MS"/>
          <w:sz w:val="16"/>
          <w:szCs w:val="16"/>
        </w:rPr>
        <w:t>a gastos</w:t>
      </w:r>
      <w:r w:rsidR="00DF05BB" w:rsidRPr="00DF05BB">
        <w:rPr>
          <w:rFonts w:ascii="Comic Sans MS" w:hAnsi="Comic Sans MS"/>
          <w:sz w:val="16"/>
          <w:szCs w:val="16"/>
        </w:rPr>
        <w:t xml:space="preserve"> </w:t>
      </w:r>
      <w:r w:rsidR="00DF05BB" w:rsidRPr="00D934A4">
        <w:rPr>
          <w:rFonts w:ascii="Comic Sans MS" w:hAnsi="Comic Sans MS"/>
          <w:sz w:val="16"/>
          <w:szCs w:val="16"/>
        </w:rPr>
        <w:t>mensuales</w:t>
      </w:r>
      <w:r w:rsidR="00472079" w:rsidRPr="00D934A4">
        <w:rPr>
          <w:rFonts w:ascii="Comic Sans MS" w:hAnsi="Comic Sans MS"/>
          <w:sz w:val="16"/>
          <w:szCs w:val="16"/>
        </w:rPr>
        <w:t xml:space="preserve"> del hogar</w:t>
      </w:r>
      <w:r w:rsidR="00B24779" w:rsidRPr="00D934A4">
        <w:rPr>
          <w:rFonts w:ascii="Comic Sans MS" w:hAnsi="Comic Sans MS"/>
          <w:sz w:val="16"/>
          <w:szCs w:val="16"/>
        </w:rPr>
        <w:t xml:space="preserve">, lo cual puede resultar en excepciones a la declaración anterior. </w:t>
      </w:r>
      <w:r w:rsidR="00E44E94">
        <w:rPr>
          <w:rFonts w:ascii="Comic Sans MS" w:hAnsi="Comic Sans MS"/>
          <w:sz w:val="16"/>
          <w:szCs w:val="16"/>
        </w:rPr>
        <w:t>Las solicitudes</w:t>
      </w:r>
      <w:r w:rsidR="00044675" w:rsidRPr="00D934A4">
        <w:rPr>
          <w:rFonts w:ascii="Comic Sans MS" w:hAnsi="Comic Sans MS"/>
          <w:sz w:val="16"/>
          <w:szCs w:val="16"/>
        </w:rPr>
        <w:t xml:space="preserve"> incompletas no </w:t>
      </w:r>
      <w:r w:rsidR="00813492" w:rsidRPr="00D934A4">
        <w:rPr>
          <w:rFonts w:ascii="Comic Sans MS" w:hAnsi="Comic Sans MS"/>
          <w:sz w:val="16"/>
          <w:szCs w:val="16"/>
        </w:rPr>
        <w:t xml:space="preserve">son consideradas y los </w:t>
      </w:r>
      <w:r w:rsidR="002F119F" w:rsidRPr="00D934A4">
        <w:rPr>
          <w:rFonts w:ascii="Comic Sans MS" w:hAnsi="Comic Sans MS"/>
          <w:sz w:val="16"/>
          <w:szCs w:val="16"/>
        </w:rPr>
        <w:t xml:space="preserve">candidatos serán notificados y se les dará la oportunidad de proporcionar la documentación/información </w:t>
      </w:r>
      <w:r w:rsidR="00E05E8C" w:rsidRPr="00D934A4">
        <w:rPr>
          <w:rFonts w:ascii="Comic Sans MS" w:hAnsi="Comic Sans MS"/>
          <w:sz w:val="16"/>
          <w:szCs w:val="16"/>
        </w:rPr>
        <w:t xml:space="preserve">faltante. </w:t>
      </w:r>
      <w:r w:rsidR="004C377C" w:rsidRPr="003A227F">
        <w:rPr>
          <w:rFonts w:ascii="Comic Sans MS" w:hAnsi="Comic Sans MS"/>
          <w:sz w:val="16"/>
          <w:szCs w:val="16"/>
        </w:rPr>
        <w:t xml:space="preserve">A los pacientes se les dará hasta 240 días </w:t>
      </w:r>
      <w:r w:rsidR="00195BC3" w:rsidRPr="003A227F">
        <w:rPr>
          <w:rFonts w:ascii="Comic Sans MS" w:hAnsi="Comic Sans MS"/>
          <w:sz w:val="16"/>
          <w:szCs w:val="16"/>
        </w:rPr>
        <w:t xml:space="preserve">luego de recibir el estado de cuenta </w:t>
      </w:r>
      <w:r w:rsidR="008B0B68" w:rsidRPr="003A227F">
        <w:rPr>
          <w:rFonts w:ascii="Comic Sans MS" w:hAnsi="Comic Sans MS"/>
          <w:sz w:val="16"/>
          <w:szCs w:val="16"/>
        </w:rPr>
        <w:t xml:space="preserve">de </w:t>
      </w:r>
      <w:r w:rsidR="00195BC3" w:rsidRPr="003A227F">
        <w:rPr>
          <w:rFonts w:ascii="Comic Sans MS" w:hAnsi="Comic Sans MS"/>
          <w:sz w:val="16"/>
          <w:szCs w:val="16"/>
        </w:rPr>
        <w:t xml:space="preserve">alta hospitalaria </w:t>
      </w:r>
      <w:r w:rsidR="00E44E94">
        <w:rPr>
          <w:rFonts w:ascii="Comic Sans MS" w:hAnsi="Comic Sans MS"/>
          <w:sz w:val="16"/>
          <w:szCs w:val="16"/>
        </w:rPr>
        <w:t>para presentar una solicitud</w:t>
      </w:r>
      <w:r w:rsidR="004C377C" w:rsidRPr="003A227F">
        <w:rPr>
          <w:rFonts w:ascii="Comic Sans MS" w:hAnsi="Comic Sans MS"/>
          <w:sz w:val="16"/>
          <w:szCs w:val="16"/>
        </w:rPr>
        <w:t xml:space="preserve"> FAP completa. </w:t>
      </w:r>
    </w:p>
    <w:p w:rsidR="00A065CA" w:rsidRPr="00D934A4" w:rsidRDefault="00A065CA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</w:p>
    <w:p w:rsidR="00AE6221" w:rsidRPr="00D934A4" w:rsidRDefault="00A065CA" w:rsidP="001C5DE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  <w:r w:rsidRPr="00D934A4">
        <w:rPr>
          <w:rFonts w:ascii="Comic Sans MS" w:hAnsi="Comic Sans MS"/>
          <w:sz w:val="16"/>
          <w:szCs w:val="16"/>
        </w:rPr>
        <w:t xml:space="preserve">Además, EPCH traducirá su FAP, solicitud FAP y PLS de su FAP a otros idiomas en los cuales el idioma principal de los residentes de la comunidad </w:t>
      </w:r>
      <w:r w:rsidR="00072DB6">
        <w:rPr>
          <w:rFonts w:ascii="Comic Sans MS" w:hAnsi="Comic Sans MS"/>
          <w:sz w:val="16"/>
          <w:szCs w:val="16"/>
        </w:rPr>
        <w:t>recibiendo servicios de</w:t>
      </w:r>
      <w:r w:rsidR="00E44E94">
        <w:rPr>
          <w:rFonts w:ascii="Comic Sans MS" w:hAnsi="Comic Sans MS"/>
          <w:sz w:val="16"/>
          <w:szCs w:val="16"/>
        </w:rPr>
        <w:t xml:space="preserve"> EPCH represente el 5% o 1,</w:t>
      </w:r>
      <w:r w:rsidRPr="00D934A4">
        <w:rPr>
          <w:rFonts w:ascii="Comic Sans MS" w:hAnsi="Comic Sans MS"/>
          <w:sz w:val="16"/>
          <w:szCs w:val="16"/>
        </w:rPr>
        <w:t>000</w:t>
      </w:r>
      <w:r w:rsidR="00F42CB6" w:rsidRPr="00D934A4">
        <w:rPr>
          <w:rFonts w:ascii="Comic Sans MS" w:hAnsi="Comic Sans MS"/>
          <w:sz w:val="16"/>
          <w:szCs w:val="16"/>
        </w:rPr>
        <w:t xml:space="preserve">; </w:t>
      </w:r>
      <w:r w:rsidR="00F56811">
        <w:rPr>
          <w:rFonts w:ascii="Comic Sans MS" w:hAnsi="Comic Sans MS"/>
          <w:sz w:val="16"/>
          <w:szCs w:val="16"/>
        </w:rPr>
        <w:t>el que fuera</w:t>
      </w:r>
      <w:r w:rsidR="00B21B7B" w:rsidRPr="00D934A4">
        <w:rPr>
          <w:rFonts w:ascii="Comic Sans MS" w:hAnsi="Comic Sans MS"/>
          <w:sz w:val="16"/>
          <w:szCs w:val="16"/>
        </w:rPr>
        <w:t xml:space="preserve"> menor, de la población de individ</w:t>
      </w:r>
      <w:r w:rsidR="00D154F3">
        <w:rPr>
          <w:rFonts w:ascii="Comic Sans MS" w:hAnsi="Comic Sans MS"/>
          <w:sz w:val="16"/>
          <w:szCs w:val="16"/>
        </w:rPr>
        <w:t>uos que pueda</w:t>
      </w:r>
      <w:r w:rsidR="00325D93">
        <w:rPr>
          <w:rFonts w:ascii="Comic Sans MS" w:hAnsi="Comic Sans MS"/>
          <w:sz w:val="16"/>
          <w:szCs w:val="16"/>
        </w:rPr>
        <w:t xml:space="preserve">n ser afectados o </w:t>
      </w:r>
      <w:r w:rsidR="001F6324">
        <w:rPr>
          <w:rFonts w:ascii="Comic Sans MS" w:hAnsi="Comic Sans MS"/>
          <w:sz w:val="16"/>
          <w:szCs w:val="16"/>
        </w:rPr>
        <w:t>atendidos</w:t>
      </w:r>
      <w:r w:rsidR="00B21B7B" w:rsidRPr="00D934A4">
        <w:rPr>
          <w:rFonts w:ascii="Comic Sans MS" w:hAnsi="Comic Sans MS"/>
          <w:sz w:val="16"/>
          <w:szCs w:val="16"/>
        </w:rPr>
        <w:t xml:space="preserve"> por EPCH. Las versiones traducidas se pondrán a disposición</w:t>
      </w:r>
      <w:r w:rsidR="00232FAC" w:rsidRPr="00D934A4">
        <w:rPr>
          <w:rFonts w:ascii="Comic Sans MS" w:hAnsi="Comic Sans MS"/>
          <w:sz w:val="16"/>
          <w:szCs w:val="16"/>
        </w:rPr>
        <w:t xml:space="preserve"> </w:t>
      </w:r>
      <w:r w:rsidR="009E0BA6" w:rsidRPr="00D934A4">
        <w:rPr>
          <w:rFonts w:ascii="Comic Sans MS" w:hAnsi="Comic Sans MS"/>
          <w:sz w:val="16"/>
          <w:szCs w:val="16"/>
        </w:rPr>
        <w:t xml:space="preserve">previa solicitud en todas las oficinas mencionadas anteriormente, así como en el sitio web del hospital. </w:t>
      </w:r>
    </w:p>
    <w:sectPr w:rsidR="00AE6221" w:rsidRPr="00D934A4" w:rsidSect="006C771C">
      <w:pgSz w:w="12240" w:h="15840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414"/>
    <w:multiLevelType w:val="hybridMultilevel"/>
    <w:tmpl w:val="257098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1D96"/>
    <w:multiLevelType w:val="hybridMultilevel"/>
    <w:tmpl w:val="414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7"/>
    <w:rsid w:val="00026BB1"/>
    <w:rsid w:val="00027D5E"/>
    <w:rsid w:val="00044675"/>
    <w:rsid w:val="000520C1"/>
    <w:rsid w:val="00072DB6"/>
    <w:rsid w:val="00154D83"/>
    <w:rsid w:val="00195BC3"/>
    <w:rsid w:val="001966B8"/>
    <w:rsid w:val="001B3B97"/>
    <w:rsid w:val="001C5DE5"/>
    <w:rsid w:val="001D6DEC"/>
    <w:rsid w:val="001F6324"/>
    <w:rsid w:val="00221A23"/>
    <w:rsid w:val="00232FAC"/>
    <w:rsid w:val="002331B4"/>
    <w:rsid w:val="00236B9A"/>
    <w:rsid w:val="00246BF8"/>
    <w:rsid w:val="00273FA4"/>
    <w:rsid w:val="00292B8F"/>
    <w:rsid w:val="002A7186"/>
    <w:rsid w:val="002C0F3F"/>
    <w:rsid w:val="002F119F"/>
    <w:rsid w:val="002F6FCA"/>
    <w:rsid w:val="00325D93"/>
    <w:rsid w:val="003263AF"/>
    <w:rsid w:val="0034214D"/>
    <w:rsid w:val="00354737"/>
    <w:rsid w:val="00357186"/>
    <w:rsid w:val="003658E8"/>
    <w:rsid w:val="00375C5B"/>
    <w:rsid w:val="003A227F"/>
    <w:rsid w:val="003D7CDA"/>
    <w:rsid w:val="003E39F4"/>
    <w:rsid w:val="00406743"/>
    <w:rsid w:val="00422FD2"/>
    <w:rsid w:val="004357B0"/>
    <w:rsid w:val="00450EE3"/>
    <w:rsid w:val="00465C5F"/>
    <w:rsid w:val="00472079"/>
    <w:rsid w:val="00474A05"/>
    <w:rsid w:val="00477CF1"/>
    <w:rsid w:val="004C2ED0"/>
    <w:rsid w:val="004C377C"/>
    <w:rsid w:val="004C5AF7"/>
    <w:rsid w:val="004F3C8F"/>
    <w:rsid w:val="004F5EE9"/>
    <w:rsid w:val="005018E3"/>
    <w:rsid w:val="005171FF"/>
    <w:rsid w:val="005372D9"/>
    <w:rsid w:val="0053778E"/>
    <w:rsid w:val="00542F30"/>
    <w:rsid w:val="00546FE4"/>
    <w:rsid w:val="00572E57"/>
    <w:rsid w:val="00604295"/>
    <w:rsid w:val="00613B90"/>
    <w:rsid w:val="00650346"/>
    <w:rsid w:val="00665348"/>
    <w:rsid w:val="00686F07"/>
    <w:rsid w:val="0068757B"/>
    <w:rsid w:val="006B3938"/>
    <w:rsid w:val="006C5A2D"/>
    <w:rsid w:val="006C771C"/>
    <w:rsid w:val="006D017C"/>
    <w:rsid w:val="006D4FCD"/>
    <w:rsid w:val="006E1651"/>
    <w:rsid w:val="006E5E5B"/>
    <w:rsid w:val="00703078"/>
    <w:rsid w:val="00737D34"/>
    <w:rsid w:val="00780F08"/>
    <w:rsid w:val="00784AAA"/>
    <w:rsid w:val="007A341B"/>
    <w:rsid w:val="00813492"/>
    <w:rsid w:val="008140E4"/>
    <w:rsid w:val="00823248"/>
    <w:rsid w:val="00874AC6"/>
    <w:rsid w:val="0089764F"/>
    <w:rsid w:val="008B0B68"/>
    <w:rsid w:val="008D6B9F"/>
    <w:rsid w:val="008E786F"/>
    <w:rsid w:val="008F31C1"/>
    <w:rsid w:val="00944B15"/>
    <w:rsid w:val="00960008"/>
    <w:rsid w:val="009B3EFD"/>
    <w:rsid w:val="009E0BA6"/>
    <w:rsid w:val="00A065CA"/>
    <w:rsid w:val="00A31C43"/>
    <w:rsid w:val="00A375DD"/>
    <w:rsid w:val="00A777FD"/>
    <w:rsid w:val="00AC78BE"/>
    <w:rsid w:val="00AD751C"/>
    <w:rsid w:val="00AE6221"/>
    <w:rsid w:val="00B15EBA"/>
    <w:rsid w:val="00B21B7B"/>
    <w:rsid w:val="00B24779"/>
    <w:rsid w:val="00B70366"/>
    <w:rsid w:val="00B706F8"/>
    <w:rsid w:val="00B875A6"/>
    <w:rsid w:val="00B87E03"/>
    <w:rsid w:val="00B97E33"/>
    <w:rsid w:val="00BA2097"/>
    <w:rsid w:val="00BB4BA8"/>
    <w:rsid w:val="00BB5F1F"/>
    <w:rsid w:val="00C405F7"/>
    <w:rsid w:val="00C5720F"/>
    <w:rsid w:val="00C775F4"/>
    <w:rsid w:val="00C84486"/>
    <w:rsid w:val="00CB681B"/>
    <w:rsid w:val="00CD3826"/>
    <w:rsid w:val="00CF64A0"/>
    <w:rsid w:val="00D00282"/>
    <w:rsid w:val="00D154F3"/>
    <w:rsid w:val="00D25D14"/>
    <w:rsid w:val="00D57B53"/>
    <w:rsid w:val="00D67107"/>
    <w:rsid w:val="00D86D17"/>
    <w:rsid w:val="00D87B0A"/>
    <w:rsid w:val="00D924B5"/>
    <w:rsid w:val="00D9319F"/>
    <w:rsid w:val="00D934A4"/>
    <w:rsid w:val="00DE3931"/>
    <w:rsid w:val="00DF05BB"/>
    <w:rsid w:val="00DF3481"/>
    <w:rsid w:val="00E0042F"/>
    <w:rsid w:val="00E008C5"/>
    <w:rsid w:val="00E05E8C"/>
    <w:rsid w:val="00E121FD"/>
    <w:rsid w:val="00E213E4"/>
    <w:rsid w:val="00E302B3"/>
    <w:rsid w:val="00E34D46"/>
    <w:rsid w:val="00E44E94"/>
    <w:rsid w:val="00E81748"/>
    <w:rsid w:val="00E90E8C"/>
    <w:rsid w:val="00EB38A3"/>
    <w:rsid w:val="00EB4186"/>
    <w:rsid w:val="00F07C35"/>
    <w:rsid w:val="00F42CB6"/>
    <w:rsid w:val="00F521A6"/>
    <w:rsid w:val="00F56811"/>
    <w:rsid w:val="00F657B5"/>
    <w:rsid w:val="00F65A4E"/>
    <w:rsid w:val="00F66DB6"/>
    <w:rsid w:val="00F71E84"/>
    <w:rsid w:val="00F75E42"/>
    <w:rsid w:val="00FB46A0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pasochildr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Medical Center of El Paso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theCracks</dc:creator>
  <cp:lastModifiedBy>Eric Luna</cp:lastModifiedBy>
  <cp:revision>2</cp:revision>
  <dcterms:created xsi:type="dcterms:W3CDTF">2017-01-27T22:20:00Z</dcterms:created>
  <dcterms:modified xsi:type="dcterms:W3CDTF">2017-01-27T22:20:00Z</dcterms:modified>
</cp:coreProperties>
</file>